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bCs w:val="0"/>
        </w:rPr>
      </w:pPr>
    </w:p>
    <w:p>
      <w:pPr>
        <w:spacing w:line="600" w:lineRule="auto"/>
        <w:jc w:val="center"/>
        <w:rPr>
          <w:b/>
          <w:bCs w:val="0"/>
        </w:rPr>
      </w:pPr>
    </w:p>
    <w:p>
      <w:pPr>
        <w:spacing w:line="600" w:lineRule="auto"/>
        <w:jc w:val="center"/>
        <w:rPr>
          <w:b/>
          <w:bCs w:val="0"/>
          <w:sz w:val="48"/>
          <w:szCs w:val="48"/>
        </w:rPr>
      </w:pPr>
      <w:r>
        <w:rPr>
          <w:rFonts w:hint="eastAsia"/>
          <w:b/>
          <w:bCs w:val="0"/>
          <w:sz w:val="48"/>
          <w:szCs w:val="48"/>
        </w:rPr>
        <w:t>教学奖励系统</w:t>
      </w:r>
    </w:p>
    <w:p>
      <w:pPr>
        <w:spacing w:line="600" w:lineRule="auto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操作手册</w:t>
      </w:r>
    </w:p>
    <w:p>
      <w:pPr>
        <w:spacing w:line="600" w:lineRule="auto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院系管理员</w:t>
      </w:r>
    </w:p>
    <w:p>
      <w:pPr>
        <w:jc w:val="center"/>
        <w:rPr>
          <w:b/>
          <w:bCs w:val="0"/>
        </w:rPr>
      </w:pP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cs="ÍΩ˚™ò"/>
          <w:kern w:val="0"/>
        </w:rPr>
      </w:pPr>
      <w:r>
        <w:rPr>
          <w:rFonts w:hint="eastAsia" w:cs="ÍΩ˚™ò"/>
          <w:kern w:val="0"/>
        </w:rPr>
        <w:t>北京师范大学教务部</w:t>
      </w:r>
    </w:p>
    <w:p>
      <w:pPr>
        <w:jc w:val="center"/>
        <w:rPr>
          <w:rFonts w:cs="ÍΩ˚™ò"/>
          <w:kern w:val="0"/>
        </w:rPr>
      </w:pPr>
      <w:r>
        <w:rPr>
          <w:rFonts w:hint="eastAsia" w:cs="ÍΩ˚™ò"/>
          <w:kern w:val="0"/>
        </w:rPr>
        <w:t>2023年</w:t>
      </w:r>
      <w:r>
        <w:rPr>
          <w:rFonts w:cs="ÍΩ˚™ò"/>
          <w:kern w:val="0"/>
        </w:rPr>
        <w:t>10</w:t>
      </w:r>
      <w:r>
        <w:rPr>
          <w:rFonts w:hint="eastAsia" w:cs="ÍΩ˚™ò"/>
          <w:kern w:val="0"/>
        </w:rPr>
        <w:t>月</w:t>
      </w:r>
    </w:p>
    <w:p>
      <w:pPr>
        <w:widowControl/>
        <w:spacing w:line="240" w:lineRule="auto"/>
        <w:ind w:firstLine="0"/>
      </w:pPr>
      <w:r>
        <w:br w:type="page"/>
      </w:r>
    </w:p>
    <w:p>
      <w:pPr>
        <w:pStyle w:val="2"/>
      </w:pPr>
      <w:r>
        <w:rPr>
          <w:rFonts w:hint="eastAsia"/>
          <w:lang w:val="en-US" w:eastAsia="zh-CN"/>
        </w:rPr>
        <w:t>系统要求</w:t>
      </w:r>
    </w:p>
    <w:p>
      <w:pPr>
        <w:ind w:firstLine="281" w:firstLineChars="100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系统名称：</w:t>
      </w:r>
      <w:r>
        <w:rPr>
          <w:rFonts w:hint="eastAsia"/>
          <w:b w:val="0"/>
          <w:bCs/>
          <w:lang w:val="en-US" w:eastAsia="zh-CN"/>
        </w:rPr>
        <w:t>北京师范大学教学奖励系统</w:t>
      </w:r>
    </w:p>
    <w:p>
      <w:pPr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网    址：</w:t>
      </w:r>
      <w:r>
        <w:t>https://jxjl.bnu.edu.cn/</w:t>
      </w:r>
    </w:p>
    <w:p>
      <w:pPr>
        <w:ind w:firstLine="281" w:firstLineChars="100"/>
        <w:rPr>
          <w:rFonts w:hint="default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账号密码：</w:t>
      </w:r>
      <w:r>
        <w:rPr>
          <w:rFonts w:hint="eastAsia"/>
          <w:lang w:val="en-US" w:eastAsia="zh-CN"/>
        </w:rPr>
        <w:t>同信息门户账号密码，可使用</w:t>
      </w:r>
      <w:r>
        <w:rPr>
          <w:rFonts w:hint="eastAsia"/>
          <w:bCs w:val="0"/>
          <w:snapToGrid/>
          <w:lang w:val="en-US" w:eastAsia="zh-CN"/>
        </w:rPr>
        <w:t>师大统一认证登陆。</w:t>
      </w:r>
    </w:p>
    <w:p>
      <w:pPr>
        <w:ind w:firstLine="281" w:firstLineChars="100"/>
      </w:pPr>
      <w:r>
        <w:rPr>
          <w:rFonts w:hint="eastAsia"/>
          <w:b/>
          <w:bCs w:val="0"/>
          <w:lang w:val="en-US" w:eastAsia="zh-CN"/>
        </w:rPr>
        <w:t>浏览器选择：</w:t>
      </w:r>
      <w:r>
        <w:rPr>
          <w:rFonts w:hint="eastAsia"/>
        </w:rPr>
        <w:t>建议电脑端使用谷歌浏览器、edge浏览器。</w:t>
      </w:r>
    </w:p>
    <w:p>
      <w:pPr>
        <w:pStyle w:val="2"/>
      </w:pPr>
      <w:r>
        <w:rPr>
          <w:rFonts w:hint="eastAsia"/>
          <w:b/>
          <w:bCs w:val="0"/>
          <w:sz w:val="30"/>
          <w:szCs w:val="44"/>
          <w:lang w:val="en-US" w:eastAsia="zh-CN"/>
        </w:rPr>
        <w:t>院系管理员系统工作流程</w:t>
      </w:r>
    </w:p>
    <w:p>
      <w:pPr>
        <w:ind w:firstLine="28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第一步：登录教学奖励系统</w:t>
      </w:r>
    </w:p>
    <w:p>
      <w:pPr>
        <w:ind w:firstLine="28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第二步：</w:t>
      </w:r>
      <w:r>
        <w:rPr>
          <w:rFonts w:hint="eastAsia"/>
          <w:highlight w:val="none"/>
          <w:lang w:val="en-US" w:eastAsia="zh-CN"/>
        </w:rPr>
        <w:t>在申报记录中，查看、</w:t>
      </w:r>
      <w:r>
        <w:rPr>
          <w:rFonts w:hint="eastAsia"/>
          <w:highlight w:val="none"/>
        </w:rPr>
        <w:t>审核</w:t>
      </w:r>
      <w:r>
        <w:rPr>
          <w:rFonts w:hint="eastAsia"/>
          <w:highlight w:val="none"/>
          <w:lang w:val="en-US" w:eastAsia="zh-CN"/>
        </w:rPr>
        <w:t>本单位教师提交的</w:t>
      </w:r>
      <w:r>
        <w:rPr>
          <w:rFonts w:hint="eastAsia"/>
          <w:highlight w:val="none"/>
        </w:rPr>
        <w:t>教学奖励教师申报材料</w:t>
      </w:r>
    </w:p>
    <w:p>
      <w:pPr>
        <w:ind w:firstLine="280" w:firstLineChars="100"/>
      </w:pPr>
      <w:r>
        <w:rPr>
          <w:rFonts w:hint="eastAsia"/>
          <w:highlight w:val="none"/>
          <w:lang w:val="en-US" w:eastAsia="zh-CN"/>
        </w:rPr>
        <w:t>第三步：选择拟推荐到学校的候选人后，点击“同意”按钮，提交“院系审核推荐意见表”（签章PDF版）。选择不同意推荐的候选人，点击“不同意”按钮，。</w:t>
      </w:r>
    </w:p>
    <w:p>
      <w:pPr>
        <w:pStyle w:val="2"/>
      </w:pPr>
      <w:r>
        <w:rPr>
          <w:rFonts w:hint="eastAsia"/>
        </w:rPr>
        <w:t>教学奖励系统操作</w:t>
      </w:r>
    </w:p>
    <w:p>
      <w:pPr>
        <w:pStyle w:val="2"/>
        <w:numPr>
          <w:ilvl w:val="-1"/>
          <w:numId w:val="0"/>
        </w:numPr>
        <w:ind w:left="0" w:firstLine="0"/>
      </w:pPr>
      <w:r>
        <w:rPr>
          <w:rFonts w:hint="eastAsia"/>
          <w:lang w:val="en-US" w:eastAsia="zh-CN"/>
        </w:rPr>
        <w:t>3.1</w:t>
      </w:r>
      <w:r>
        <w:rPr>
          <w:rFonts w:hint="eastAsia"/>
        </w:rPr>
        <w:t>登录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bCs w:val="0"/>
          <w:snapToGrid/>
        </w:rPr>
        <w:t>第一步：登录地址：</w:t>
      </w:r>
      <w:r>
        <w:t xml:space="preserve"> </w:t>
      </w:r>
      <w:r>
        <w:fldChar w:fldCharType="begin"/>
      </w:r>
      <w:r>
        <w:instrText xml:space="preserve"> HYPERLINK "https://jxjl.bnu.edu.cn/" </w:instrText>
      </w:r>
      <w:r>
        <w:fldChar w:fldCharType="separate"/>
      </w:r>
      <w:r>
        <w:rPr>
          <w:rStyle w:val="17"/>
        </w:rPr>
        <w:t>https://jxjl.bnu.edu.cn</w:t>
      </w:r>
      <w:r>
        <w:fldChar w:fldCharType="end"/>
      </w:r>
      <w:r>
        <w:rPr>
          <w:rFonts w:hint="eastAsia"/>
          <w:bCs w:val="0"/>
          <w:snapToGrid/>
        </w:rPr>
        <w:t>，如图1</w:t>
      </w:r>
    </w:p>
    <w:p>
      <w:pPr>
        <w:ind w:firstLine="280" w:firstLineChars="100"/>
        <w:rPr>
          <w:bCs w:val="0"/>
          <w:snapToGrid/>
        </w:rPr>
      </w:pPr>
      <w:r>
        <w:rPr>
          <w:rFonts w:hint="eastAsia"/>
          <w:bCs w:val="0"/>
          <w:snapToGrid/>
        </w:rPr>
        <w:t>第二步：在登录页面输入用户名和密码</w:t>
      </w:r>
      <w:r>
        <w:rPr>
          <w:rFonts w:hint="eastAsia"/>
          <w:bCs w:val="0"/>
          <w:snapToGrid/>
          <w:lang w:eastAsia="zh-CN"/>
        </w:rPr>
        <w:t>，</w:t>
      </w:r>
      <w:r>
        <w:rPr>
          <w:rFonts w:hint="eastAsia"/>
          <w:bCs w:val="0"/>
          <w:snapToGrid/>
          <w:lang w:val="en-US" w:eastAsia="zh-CN"/>
        </w:rPr>
        <w:t>或使用师大统一认证登陆</w:t>
      </w:r>
      <w:r>
        <w:rPr>
          <w:rFonts w:hint="eastAsia"/>
          <w:bCs w:val="0"/>
          <w:snapToGrid/>
        </w:rPr>
        <w:t>。</w:t>
      </w:r>
    </w:p>
    <w:p>
      <w:pPr>
        <w:ind w:firstLine="280" w:firstLineChars="100"/>
        <w:rPr>
          <w:rFonts w:hint="eastAsia"/>
          <w:bCs w:val="0"/>
          <w:snapToGrid/>
        </w:rPr>
      </w:pPr>
      <w:r>
        <w:rPr>
          <w:rFonts w:hint="eastAsia"/>
          <w:bCs w:val="0"/>
          <w:snapToGrid/>
        </w:rPr>
        <w:t>第三步：点击“</w:t>
      </w:r>
      <w:r>
        <w:rPr>
          <w:rFonts w:hint="eastAsia"/>
          <w:bCs w:val="0"/>
          <w:snapToGrid/>
          <w:lang w:val="en-US" w:eastAsia="zh-CN"/>
        </w:rPr>
        <w:t>立即</w:t>
      </w:r>
      <w:r>
        <w:rPr>
          <w:rFonts w:hint="eastAsia"/>
          <w:bCs w:val="0"/>
          <w:snapToGrid/>
        </w:rPr>
        <w:t>登录”进入系统。</w:t>
      </w:r>
      <w:bookmarkStart w:id="0" w:name="_GoBack"/>
      <w:bookmarkEnd w:id="0"/>
    </w:p>
    <w:p>
      <w:pPr>
        <w:ind w:firstLine="280" w:firstLineChars="100"/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72405" cy="2256790"/>
            <wp:effectExtent l="0" t="0" r="4445" b="10160"/>
            <wp:docPr id="1" name="图片 1" descr="169880732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8807328551"/>
                    <pic:cNvPicPr>
                      <a:picLocks noChangeAspect="1"/>
                    </pic:cNvPicPr>
                  </pic:nvPicPr>
                  <pic:blipFill>
                    <a:blip r:embed="rId6"/>
                    <a:srcRect b="3767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ind w:leftChars="0"/>
        <w:jc w:val="center"/>
        <w:rPr>
          <w:rFonts w:hint="eastAsia" w:ascii="仿宋" w:hAnsi="仿宋" w:eastAsia="仿宋" w:cs="Times New Roman (正文 CS 字体)"/>
          <w:b w:val="0"/>
          <w:bCs w:val="0"/>
          <w:snapToGrid/>
          <w:color w:val="0D0D0D" w:themeColor="text1" w:themeTint="F2"/>
          <w:kern w:val="44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Times New Roman (正文 CS 字体)"/>
          <w:b w:val="0"/>
          <w:bCs w:val="0"/>
          <w:snapToGrid/>
          <w:color w:val="0D0D0D" w:themeColor="text1" w:themeTint="F2"/>
          <w:kern w:val="44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图1</w:t>
      </w:r>
    </w:p>
    <w:p>
      <w:pPr>
        <w:pStyle w:val="3"/>
        <w:numPr>
          <w:ilvl w:val="1"/>
          <w:numId w:val="0"/>
        </w:numPr>
        <w:ind w:leftChars="0"/>
      </w:pPr>
      <w:r>
        <w:rPr>
          <w:rStyle w:val="18"/>
          <w:rFonts w:hint="eastAsia"/>
          <w:b/>
          <w:lang w:val="en-US" w:eastAsia="zh-CN"/>
        </w:rPr>
        <w:t>3.2</w:t>
      </w:r>
      <w:r>
        <w:rPr>
          <w:rFonts w:hint="eastAsia"/>
        </w:rPr>
        <w:t>申报记录</w:t>
      </w:r>
    </w:p>
    <w:p>
      <w:pPr>
        <w:ind w:firstLine="0"/>
        <w:rPr>
          <w:rFonts w:hint="eastAsia" w:eastAsia="仿宋"/>
          <w:bCs w:val="0"/>
          <w:snapToGrid/>
          <w:lang w:eastAsia="zh-CN"/>
        </w:rPr>
      </w:pPr>
      <w:r>
        <w:rPr>
          <w:rFonts w:hint="eastAsia"/>
          <w:bCs w:val="0"/>
          <w:snapToGrid/>
        </w:rPr>
        <w:t>第一步：</w:t>
      </w:r>
      <w:r>
        <w:rPr>
          <w:rFonts w:hint="eastAsia"/>
          <w:bCs w:val="0"/>
          <w:snapToGrid/>
          <w:lang w:val="en-US" w:eastAsia="zh-CN"/>
        </w:rPr>
        <w:t>点击</w:t>
      </w:r>
      <w:r>
        <w:rPr>
          <w:rFonts w:hint="eastAsia"/>
          <w:bCs w:val="0"/>
          <w:snapToGrid/>
        </w:rPr>
        <w:t>“申报记录”</w:t>
      </w:r>
      <w:r>
        <w:rPr>
          <w:rFonts w:hint="eastAsia"/>
          <w:bCs w:val="0"/>
          <w:snapToGrid/>
          <w:lang w:eastAsia="zh-CN"/>
        </w:rPr>
        <w:t>，</w:t>
      </w:r>
      <w:r>
        <w:rPr>
          <w:rFonts w:hint="eastAsia"/>
          <w:bCs w:val="0"/>
          <w:snapToGrid/>
          <w:lang w:val="en-US" w:eastAsia="zh-CN"/>
        </w:rPr>
        <w:t>点击“院系推荐”</w:t>
      </w:r>
      <w:r>
        <w:rPr>
          <w:rFonts w:hint="eastAsia"/>
          <w:bCs w:val="0"/>
          <w:snapToGrid/>
        </w:rPr>
        <w:t>。如图</w:t>
      </w:r>
      <w:r>
        <w:rPr>
          <w:rFonts w:hint="eastAsia"/>
          <w:bCs w:val="0"/>
          <w:snapToGrid/>
          <w:lang w:val="en-US" w:eastAsia="zh-CN"/>
        </w:rPr>
        <w:t>2</w:t>
      </w:r>
    </w:p>
    <w:p>
      <w:pPr>
        <w:ind w:firstLine="0"/>
        <w:rPr>
          <w:rFonts w:hint="eastAsia" w:eastAsia="仿宋"/>
          <w:bCs w:val="0"/>
          <w:snapToGrid/>
          <w:lang w:eastAsia="zh-CN"/>
        </w:rPr>
      </w:pPr>
      <w:r>
        <w:rPr>
          <w:rFonts w:hint="eastAsia"/>
          <w:bCs w:val="0"/>
          <w:snapToGrid/>
        </w:rPr>
        <w:t>第二步：选择</w:t>
      </w:r>
      <w:r>
        <w:rPr>
          <w:rFonts w:hint="eastAsia"/>
          <w:bCs w:val="0"/>
          <w:snapToGrid/>
          <w:lang w:val="en-US" w:eastAsia="zh-CN"/>
        </w:rPr>
        <w:t>申报人</w:t>
      </w:r>
      <w:r>
        <w:rPr>
          <w:rFonts w:hint="eastAsia"/>
          <w:bCs w:val="0"/>
          <w:snapToGrid/>
        </w:rPr>
        <w:t>，</w:t>
      </w:r>
      <w:r>
        <w:rPr>
          <w:rFonts w:hint="eastAsia"/>
          <w:bCs w:val="0"/>
          <w:snapToGrid/>
          <w:lang w:val="en-US" w:eastAsia="zh-CN"/>
        </w:rPr>
        <w:t>可</w:t>
      </w:r>
      <w:r>
        <w:rPr>
          <w:rFonts w:hint="eastAsia"/>
          <w:bCs w:val="0"/>
          <w:snapToGrid/>
        </w:rPr>
        <w:t>点击预览文件或者下载申报人材料</w:t>
      </w:r>
      <w:r>
        <w:rPr>
          <w:rFonts w:hint="eastAsia"/>
          <w:bCs w:val="0"/>
          <w:snapToGrid/>
          <w:lang w:val="en-US" w:eastAsia="zh-CN"/>
        </w:rPr>
        <w:t>进行审核</w:t>
      </w:r>
      <w:r>
        <w:rPr>
          <w:rFonts w:hint="eastAsia"/>
          <w:bCs w:val="0"/>
          <w:snapToGrid/>
          <w:lang w:eastAsia="zh-CN"/>
        </w:rPr>
        <w:t>。</w:t>
      </w:r>
      <w:r>
        <w:rPr>
          <w:rFonts w:hint="eastAsia"/>
          <w:bCs w:val="0"/>
          <w:snapToGrid/>
        </w:rPr>
        <w:t>如图</w:t>
      </w:r>
      <w:r>
        <w:rPr>
          <w:rFonts w:hint="eastAsia"/>
          <w:bCs w:val="0"/>
          <w:snapToGrid/>
          <w:lang w:val="en-US" w:eastAsia="zh-CN"/>
        </w:rPr>
        <w:t>3</w:t>
      </w:r>
    </w:p>
    <w:p>
      <w:pPr>
        <w:numPr>
          <w:ilvl w:val="0"/>
          <w:numId w:val="0"/>
        </w:numPr>
        <w:rPr>
          <w:rFonts w:hint="eastAsia" w:eastAsia="仿宋"/>
          <w:bCs w:val="0"/>
          <w:snapToGrid/>
          <w:lang w:val="en-US" w:eastAsia="zh-CN"/>
        </w:rPr>
      </w:pPr>
      <w:r>
        <w:rPr>
          <w:rFonts w:hint="eastAsia"/>
          <w:bCs w:val="0"/>
          <w:snapToGrid/>
        </w:rPr>
        <w:t>第三步：</w:t>
      </w:r>
      <w:r>
        <w:rPr>
          <w:rFonts w:hint="eastAsia"/>
          <w:bCs w:val="0"/>
          <w:snapToGrid/>
          <w:lang w:val="en-US" w:eastAsia="zh-CN"/>
        </w:rPr>
        <w:t>审核信息</w:t>
      </w:r>
      <w:r>
        <w:rPr>
          <w:rFonts w:hint="eastAsia"/>
          <w:bCs w:val="0"/>
          <w:snapToGrid/>
        </w:rPr>
        <w:t>是否正确，</w:t>
      </w:r>
      <w:r>
        <w:rPr>
          <w:rFonts w:hint="eastAsia"/>
          <w:bCs w:val="0"/>
          <w:snapToGrid/>
          <w:lang w:val="en-US" w:eastAsia="zh-CN"/>
        </w:rPr>
        <w:t>申报材料是否准确、符合要求，推荐表中本人签名是否完整等。</w:t>
      </w:r>
      <w:r>
        <w:rPr>
          <w:rFonts w:hint="eastAsia"/>
          <w:bCs w:val="0"/>
          <w:snapToGrid/>
        </w:rPr>
        <w:t>如发现</w:t>
      </w:r>
      <w:r>
        <w:rPr>
          <w:rFonts w:hint="eastAsia"/>
          <w:bCs w:val="0"/>
          <w:snapToGrid/>
          <w:lang w:val="en-US" w:eastAsia="zh-CN"/>
        </w:rPr>
        <w:t>申报材料</w:t>
      </w:r>
      <w:r>
        <w:rPr>
          <w:rFonts w:hint="eastAsia"/>
          <w:bCs w:val="0"/>
          <w:snapToGrid/>
        </w:rPr>
        <w:t>有错误</w:t>
      </w:r>
      <w:r>
        <w:rPr>
          <w:rFonts w:hint="eastAsia"/>
          <w:bCs w:val="0"/>
          <w:snapToGrid/>
          <w:lang w:eastAsia="zh-CN"/>
        </w:rPr>
        <w:t>、</w:t>
      </w:r>
      <w:r>
        <w:rPr>
          <w:rFonts w:hint="eastAsia"/>
          <w:bCs w:val="0"/>
          <w:snapToGrid/>
          <w:lang w:val="en-US" w:eastAsia="zh-CN"/>
        </w:rPr>
        <w:t>遗漏</w:t>
      </w:r>
      <w:r>
        <w:rPr>
          <w:rFonts w:hint="eastAsia"/>
          <w:bCs w:val="0"/>
          <w:snapToGrid/>
        </w:rPr>
        <w:t>，</w:t>
      </w:r>
      <w:r>
        <w:rPr>
          <w:rFonts w:hint="eastAsia"/>
          <w:bCs w:val="0"/>
          <w:snapToGrid/>
          <w:lang w:val="en-US" w:eastAsia="zh-CN"/>
        </w:rPr>
        <w:t>可点击“退回”按钮，由申报人修改后重新提交审核。使用“退回”按钮后，请注意告知教师审核意见及再次提交院系审核的时间。院系管理员也可</w:t>
      </w:r>
      <w:r>
        <w:rPr>
          <w:rFonts w:hint="eastAsia"/>
          <w:bCs w:val="0"/>
          <w:snapToGrid/>
        </w:rPr>
        <w:t>点击</w:t>
      </w:r>
      <w:r>
        <w:rPr>
          <w:rFonts w:hint="eastAsia"/>
          <w:bCs w:val="0"/>
          <w:snapToGrid/>
          <w:lang w:eastAsia="zh-CN"/>
        </w:rPr>
        <w:t>“</w:t>
      </w:r>
      <w:r>
        <w:rPr>
          <w:rFonts w:hint="eastAsia"/>
          <w:bCs w:val="0"/>
          <w:snapToGrid/>
        </w:rPr>
        <w:t>修改</w:t>
      </w:r>
      <w:r>
        <w:rPr>
          <w:rFonts w:hint="eastAsia"/>
          <w:bCs w:val="0"/>
          <w:snapToGrid/>
          <w:lang w:eastAsia="zh-CN"/>
        </w:rPr>
        <w:t>”</w:t>
      </w:r>
      <w:r>
        <w:rPr>
          <w:rFonts w:hint="eastAsia"/>
          <w:bCs w:val="0"/>
          <w:snapToGrid/>
        </w:rPr>
        <w:t>按钮修改申请人信息和补充上传材料。</w:t>
      </w:r>
      <w:r>
        <w:rPr>
          <w:rFonts w:hint="eastAsia"/>
          <w:bCs w:val="0"/>
          <w:snapToGrid/>
          <w:lang w:val="en-US" w:eastAsia="zh-CN"/>
        </w:rPr>
        <w:t>如</w:t>
      </w:r>
      <w:r>
        <w:rPr>
          <w:rFonts w:hint="eastAsia"/>
          <w:bCs w:val="0"/>
          <w:snapToGrid/>
        </w:rPr>
        <w:t>图</w:t>
      </w:r>
      <w:r>
        <w:rPr>
          <w:rFonts w:hint="eastAsia"/>
          <w:bCs w:val="0"/>
          <w:snapToGrid/>
          <w:lang w:val="en-US" w:eastAsia="zh-CN"/>
        </w:rPr>
        <w:t>4</w:t>
      </w:r>
    </w:p>
    <w:p>
      <w:pPr>
        <w:ind w:firstLine="0"/>
        <w:rPr>
          <w:rFonts w:hint="eastAsia"/>
          <w:bCs w:val="0"/>
          <w:snapToGrid/>
          <w:lang w:eastAsia="zh-CN"/>
        </w:rPr>
      </w:pPr>
      <w:r>
        <w:rPr>
          <w:rFonts w:hint="eastAsia"/>
          <w:bCs w:val="0"/>
          <w:snapToGrid/>
        </w:rPr>
        <w:t>第四步：确认是否推荐到</w:t>
      </w:r>
      <w:r>
        <w:rPr>
          <w:rFonts w:hint="eastAsia"/>
          <w:bCs w:val="0"/>
          <w:snapToGrid/>
          <w:lang w:val="en-US" w:eastAsia="zh-CN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Cs w:val="0"/>
          <w:snapToGrid/>
          <w:lang w:val="en-US" w:eastAsia="zh-CN"/>
        </w:rPr>
      </w:pPr>
      <w:r>
        <w:rPr>
          <w:rFonts w:hint="eastAsia"/>
          <w:bCs w:val="0"/>
          <w:snapToGrid/>
          <w:lang w:val="en-US" w:eastAsia="zh-CN"/>
        </w:rPr>
        <w:t>1.选择申请人后，</w:t>
      </w:r>
      <w:r>
        <w:rPr>
          <w:rFonts w:hint="eastAsia"/>
          <w:bCs w:val="0"/>
          <w:snapToGrid/>
        </w:rPr>
        <w:t>点击</w:t>
      </w:r>
      <w:r>
        <w:rPr>
          <w:rFonts w:hint="eastAsia"/>
          <w:bCs w:val="0"/>
          <w:snapToGrid/>
          <w:lang w:eastAsia="zh-CN"/>
        </w:rPr>
        <w:t>“</w:t>
      </w:r>
      <w:r>
        <w:rPr>
          <w:rFonts w:hint="eastAsia"/>
          <w:bCs w:val="0"/>
          <w:snapToGrid/>
        </w:rPr>
        <w:t>同意</w:t>
      </w:r>
      <w:r>
        <w:rPr>
          <w:rFonts w:hint="eastAsia"/>
          <w:bCs w:val="0"/>
          <w:snapToGrid/>
          <w:lang w:eastAsia="zh-CN"/>
        </w:rPr>
        <w:t>”。</w:t>
      </w:r>
      <w:r>
        <w:rPr>
          <w:rFonts w:hint="eastAsia"/>
          <w:lang w:val="en-US" w:eastAsia="zh-CN"/>
        </w:rPr>
        <w:t>并确认</w:t>
      </w:r>
      <w:r>
        <w:t>候选人符合申报条件</w:t>
      </w:r>
      <w:r>
        <w:rPr>
          <w:rFonts w:hint="eastAsia"/>
        </w:rPr>
        <w:t>、</w:t>
      </w:r>
      <w:r>
        <w:t>推荐材料审核无误</w:t>
      </w:r>
      <w:r>
        <w:rPr>
          <w:rFonts w:hint="eastAsia"/>
        </w:rPr>
        <w:t>、</w:t>
      </w:r>
      <w:r>
        <w:t>院系公示无异议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完成院系审核推荐意见表上传（下载院系审核推荐意见表模板，进行填写、完成签章，并将意见表扫描成PDF文件</w:t>
      </w:r>
      <w:r>
        <w:rPr>
          <w:rFonts w:hint="eastAsia"/>
        </w:rPr>
        <w:t>上传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点击“提交”按钮</w:t>
      </w:r>
      <w:r>
        <w:rPr>
          <w:rFonts w:hint="eastAsia"/>
        </w:rPr>
        <w:t>。</w:t>
      </w:r>
      <w:r>
        <w:rPr>
          <w:rFonts w:hint="eastAsia"/>
          <w:bCs w:val="0"/>
          <w:snapToGrid/>
          <w:lang w:val="en-US" w:eastAsia="zh-CN"/>
        </w:rPr>
        <w:t>如图5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Cs w:val="0"/>
          <w:snapToGrid/>
        </w:rPr>
      </w:pPr>
      <w:r>
        <w:rPr>
          <w:rFonts w:hint="eastAsia"/>
          <w:bCs w:val="0"/>
          <w:snapToGrid/>
          <w:lang w:val="en-US" w:eastAsia="zh-CN"/>
        </w:rPr>
        <w:t>2.选择申请人后，</w:t>
      </w:r>
      <w:r>
        <w:rPr>
          <w:rFonts w:hint="eastAsia"/>
          <w:bCs w:val="0"/>
          <w:snapToGrid/>
        </w:rPr>
        <w:t>点击</w:t>
      </w:r>
      <w:r>
        <w:rPr>
          <w:rFonts w:hint="eastAsia"/>
          <w:bCs w:val="0"/>
          <w:snapToGrid/>
          <w:lang w:eastAsia="zh-CN"/>
        </w:rPr>
        <w:t>“</w:t>
      </w:r>
      <w:r>
        <w:rPr>
          <w:rFonts w:hint="eastAsia"/>
          <w:bCs w:val="0"/>
          <w:snapToGrid/>
        </w:rPr>
        <w:t>不同意</w:t>
      </w:r>
      <w:r>
        <w:rPr>
          <w:rFonts w:hint="eastAsia"/>
          <w:bCs w:val="0"/>
          <w:snapToGrid/>
          <w:lang w:eastAsia="zh-CN"/>
        </w:rPr>
        <w:t>”</w:t>
      </w:r>
      <w:r>
        <w:rPr>
          <w:rFonts w:hint="eastAsia"/>
          <w:bCs w:val="0"/>
          <w:snapToGrid/>
        </w:rPr>
        <w:t>，教师申报结束审核不通过；</w:t>
      </w:r>
    </w:p>
    <w:p>
      <w:pPr>
        <w:ind w:firstLine="0"/>
      </w:pPr>
      <w:r>
        <w:drawing>
          <wp:inline distT="0" distB="0" distL="0" distR="0">
            <wp:extent cx="5274310" cy="1727835"/>
            <wp:effectExtent l="0" t="0" r="2540" b="5715"/>
            <wp:docPr id="685959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95932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2</w:t>
      </w:r>
    </w:p>
    <w:p>
      <w:pPr>
        <w:ind w:firstLine="0"/>
      </w:pPr>
      <w:r>
        <w:drawing>
          <wp:inline distT="0" distB="0" distL="0" distR="0">
            <wp:extent cx="5274310" cy="25825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3</w:t>
      </w:r>
    </w:p>
    <w:p>
      <w:pPr>
        <w:ind w:firstLine="0"/>
      </w:pPr>
    </w:p>
    <w:p>
      <w:pPr>
        <w:ind w:firstLine="0"/>
      </w:pPr>
      <w:r>
        <w:drawing>
          <wp:inline distT="0" distB="0" distL="0" distR="0">
            <wp:extent cx="5274310" cy="25787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4</w:t>
      </w:r>
    </w:p>
    <w:p>
      <w:pPr>
        <w:ind w:firstLine="0"/>
        <w:rPr>
          <w:rFonts w:hint="eastAsia" w:eastAsia="仿宋"/>
          <w:lang w:eastAsia="zh-CN"/>
        </w:rPr>
      </w:pPr>
      <w:r>
        <w:drawing>
          <wp:inline distT="0" distB="0" distL="114300" distR="114300">
            <wp:extent cx="5271770" cy="3484245"/>
            <wp:effectExtent l="0" t="0" r="5080" b="1905"/>
            <wp:docPr id="2" name="图片 2" descr="b0645ca2b016aaa6cd8721d9a0ee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645ca2b016aaa6cd8721d9a0ee8f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5</w:t>
      </w:r>
    </w:p>
    <w:p>
      <w:pPr>
        <w:pStyle w:val="2"/>
        <w:numPr>
          <w:ilvl w:val="0"/>
          <w:numId w:val="1"/>
        </w:numPr>
      </w:pPr>
      <w:r>
        <w:t>常见问题解答</w:t>
      </w:r>
    </w:p>
    <w:p>
      <w:pPr>
        <w:pStyle w:val="3"/>
        <w:numPr>
          <w:ilvl w:val="-1"/>
          <w:numId w:val="0"/>
        </w:numPr>
        <w:ind w:left="0" w:firstLine="280" w:firstLineChars="100"/>
        <w:rPr>
          <w:rFonts w:hint="default" w:eastAsia="仿宋"/>
          <w:b w:val="0"/>
          <w:bCs/>
          <w:snapToGrid/>
          <w:lang w:val="en-US" w:eastAsia="zh-CN"/>
        </w:rPr>
      </w:pPr>
      <w:r>
        <w:rPr>
          <w:rFonts w:hint="eastAsia"/>
          <w:b w:val="0"/>
          <w:bCs/>
          <w:snapToGrid/>
        </w:rPr>
        <w:t>问题</w:t>
      </w:r>
      <w:r>
        <w:rPr>
          <w:rFonts w:hint="eastAsia"/>
          <w:b w:val="0"/>
          <w:bCs/>
          <w:snapToGrid/>
          <w:lang w:val="en-US" w:eastAsia="zh-CN"/>
        </w:rPr>
        <w:t>1</w:t>
      </w:r>
      <w:r>
        <w:rPr>
          <w:rFonts w:hint="eastAsia"/>
          <w:b w:val="0"/>
          <w:bCs/>
          <w:snapToGrid/>
        </w:rPr>
        <w:t>：</w:t>
      </w:r>
      <w:r>
        <w:rPr>
          <w:rFonts w:hint="eastAsia"/>
          <w:b w:val="0"/>
          <w:bCs/>
          <w:snapToGrid/>
          <w:lang w:val="en-US" w:eastAsia="zh-CN"/>
        </w:rPr>
        <w:t>账号密码多次输入错误，账户被系统锁定30分钟，导致无法进入系统。</w:t>
      </w:r>
    </w:p>
    <w:p>
      <w:pPr>
        <w:ind w:firstLine="280" w:firstLineChars="100"/>
        <w:rPr>
          <w:rFonts w:hint="default" w:eastAsia="仿宋"/>
          <w:bCs w:val="0"/>
          <w:snapToGrid/>
          <w:lang w:val="en-US" w:eastAsia="zh-CN"/>
        </w:rPr>
      </w:pPr>
      <w:r>
        <w:rPr>
          <w:rFonts w:hint="eastAsia"/>
          <w:bCs w:val="0"/>
          <w:snapToGrid/>
        </w:rPr>
        <w:t>解决方案：</w:t>
      </w:r>
      <w:r>
        <w:rPr>
          <w:rFonts w:hint="eastAsia"/>
          <w:bCs w:val="0"/>
          <w:snapToGrid/>
          <w:lang w:val="en-US" w:eastAsia="zh-CN"/>
        </w:rPr>
        <w:t>确认账号密码是否正确，30分钟之后再次尝试刷新页面登录系统</w:t>
      </w:r>
      <w:r>
        <w:rPr>
          <w:rFonts w:hint="eastAsia"/>
          <w:bCs w:val="0"/>
          <w:snapToGrid/>
        </w:rPr>
        <w:t>。</w:t>
      </w:r>
      <w:r>
        <w:rPr>
          <w:rFonts w:hint="eastAsia"/>
          <w:bCs w:val="0"/>
          <w:snapToGrid/>
          <w:lang w:val="en-US" w:eastAsia="zh-CN"/>
        </w:rPr>
        <w:t>如仍无法进入系统，联系系统管理员。</w:t>
      </w:r>
    </w:p>
    <w:p>
      <w:pPr>
        <w:pStyle w:val="3"/>
        <w:numPr>
          <w:ilvl w:val="-1"/>
          <w:numId w:val="0"/>
        </w:numPr>
        <w:ind w:left="0" w:firstLine="280" w:firstLineChars="100"/>
        <w:rPr>
          <w:b w:val="0"/>
          <w:bCs/>
          <w:snapToGrid/>
        </w:rPr>
      </w:pPr>
      <w:r>
        <w:rPr>
          <w:rFonts w:hint="eastAsia"/>
          <w:b w:val="0"/>
          <w:bCs/>
          <w:snapToGrid/>
        </w:rPr>
        <w:t>问题</w:t>
      </w:r>
      <w:r>
        <w:rPr>
          <w:rFonts w:hint="eastAsia"/>
          <w:b w:val="0"/>
          <w:bCs/>
          <w:snapToGrid/>
          <w:lang w:val="en-US" w:eastAsia="zh-CN"/>
        </w:rPr>
        <w:t>2</w:t>
      </w:r>
      <w:r>
        <w:rPr>
          <w:rFonts w:hint="eastAsia"/>
          <w:b w:val="0"/>
          <w:bCs/>
          <w:snapToGrid/>
        </w:rPr>
        <w:t>：原有数据页面数据加载错误，不显示等情况</w:t>
      </w:r>
    </w:p>
    <w:p>
      <w:pPr>
        <w:ind w:firstLine="280" w:firstLineChars="100"/>
        <w:rPr>
          <w:rFonts w:hint="eastAsia"/>
          <w:bCs w:val="0"/>
          <w:snapToGrid/>
        </w:rPr>
      </w:pPr>
      <w:r>
        <w:rPr>
          <w:rFonts w:hint="eastAsia"/>
          <w:bCs w:val="0"/>
          <w:snapToGrid/>
        </w:rPr>
        <w:t>解决方案：清理</w:t>
      </w:r>
      <w:r>
        <w:rPr>
          <w:rFonts w:hint="eastAsia"/>
          <w:bCs w:val="0"/>
          <w:snapToGrid/>
          <w:lang w:val="en-US" w:eastAsia="zh-CN"/>
        </w:rPr>
        <w:t>浏览器</w:t>
      </w:r>
      <w:r>
        <w:rPr>
          <w:rFonts w:hint="eastAsia"/>
          <w:bCs w:val="0"/>
          <w:snapToGrid/>
        </w:rPr>
        <w:t>缓存刷新页面</w:t>
      </w:r>
      <w:r>
        <w:rPr>
          <w:rFonts w:hint="eastAsia"/>
          <w:bCs w:val="0"/>
          <w:snapToGrid/>
          <w:lang w:eastAsia="zh-CN"/>
        </w:rPr>
        <w:t>（</w:t>
      </w:r>
      <w:r>
        <w:rPr>
          <w:rFonts w:hint="eastAsia"/>
          <w:bCs w:val="0"/>
          <w:snapToGrid/>
          <w:lang w:val="en-US" w:eastAsia="zh-CN"/>
        </w:rPr>
        <w:t>快捷键Ctrl+F5</w:t>
      </w:r>
      <w:r>
        <w:rPr>
          <w:rFonts w:hint="eastAsia"/>
          <w:bCs w:val="0"/>
          <w:snapToGrid/>
          <w:lang w:eastAsia="zh-CN"/>
        </w:rPr>
        <w:t>）</w:t>
      </w:r>
      <w:r>
        <w:rPr>
          <w:rFonts w:hint="eastAsia"/>
          <w:bCs w:val="0"/>
          <w:snapToGrid/>
          <w:lang w:val="en-US" w:eastAsia="zh-CN"/>
        </w:rPr>
        <w:t>或</w:t>
      </w:r>
      <w:r>
        <w:rPr>
          <w:rFonts w:hint="eastAsia"/>
          <w:bCs w:val="0"/>
          <w:snapToGrid/>
        </w:rPr>
        <w:t>重新登录</w:t>
      </w:r>
      <w:r>
        <w:rPr>
          <w:rFonts w:hint="eastAsia"/>
          <w:bCs w:val="0"/>
          <w:snapToGrid/>
          <w:lang w:val="en-US" w:eastAsia="zh-CN"/>
        </w:rPr>
        <w:t>系统</w:t>
      </w:r>
      <w:r>
        <w:rPr>
          <w:rFonts w:hint="eastAsia"/>
          <w:bCs w:val="0"/>
          <w:snapToGrid/>
        </w:rPr>
        <w:t>查看。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注意事项</w:t>
      </w:r>
    </w:p>
    <w:p>
      <w:r>
        <w:rPr>
          <w:rFonts w:hint="eastAsia"/>
          <w:bCs w:val="0"/>
          <w:snapToGrid/>
        </w:rPr>
        <w:t>所有用户需遵守系统使用规则，尊重他人的隐私和权益。如遇到系统故障或疑问，可及时联系技术支持，寻求帮助。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ÍΩ˚™ò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E6CEF"/>
    <w:multiLevelType w:val="multilevel"/>
    <w:tmpl w:val="3F3E6CE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NmVmOGNmYTFmODg3MDE5MTdhYjczNzIxNDk2ZTIifQ=="/>
  </w:docVars>
  <w:rsids>
    <w:rsidRoot w:val="00684B20"/>
    <w:rsid w:val="001549F2"/>
    <w:rsid w:val="00306EFC"/>
    <w:rsid w:val="003F492D"/>
    <w:rsid w:val="00502607"/>
    <w:rsid w:val="00561151"/>
    <w:rsid w:val="00684B20"/>
    <w:rsid w:val="0069330A"/>
    <w:rsid w:val="006C6347"/>
    <w:rsid w:val="008C2B5E"/>
    <w:rsid w:val="0095543D"/>
    <w:rsid w:val="009559D0"/>
    <w:rsid w:val="00994EEC"/>
    <w:rsid w:val="009D11F7"/>
    <w:rsid w:val="009D7F83"/>
    <w:rsid w:val="00AB7F23"/>
    <w:rsid w:val="00C272C5"/>
    <w:rsid w:val="00D170E7"/>
    <w:rsid w:val="00E81632"/>
    <w:rsid w:val="00EA02D7"/>
    <w:rsid w:val="00EB5980"/>
    <w:rsid w:val="00FA170B"/>
    <w:rsid w:val="00FE6825"/>
    <w:rsid w:val="0B554854"/>
    <w:rsid w:val="15BD6FF9"/>
    <w:rsid w:val="257F4EED"/>
    <w:rsid w:val="25D40380"/>
    <w:rsid w:val="293F0F65"/>
    <w:rsid w:val="2CEA52EC"/>
    <w:rsid w:val="36437C93"/>
    <w:rsid w:val="3DDB55A6"/>
    <w:rsid w:val="4B741954"/>
    <w:rsid w:val="4DE452FC"/>
    <w:rsid w:val="4F383C40"/>
    <w:rsid w:val="502E7DB4"/>
    <w:rsid w:val="5F9F16FD"/>
    <w:rsid w:val="5FA66E77"/>
    <w:rsid w:val="64606EBA"/>
    <w:rsid w:val="653F727C"/>
    <w:rsid w:val="684133A2"/>
    <w:rsid w:val="7A446464"/>
    <w:rsid w:val="7A4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/>
    </w:pPr>
    <w:rPr>
      <w:rFonts w:ascii="仿宋" w:hAnsi="仿宋" w:eastAsia="仿宋" w:cs="Times New Roman (正文 CS 字体)"/>
      <w:bCs/>
      <w:snapToGrid w:val="0"/>
      <w:color w:val="0D0D0D" w:themeColor="text1" w:themeTint="F2"/>
      <w:kern w:val="44"/>
      <w:sz w:val="28"/>
      <w:szCs w:val="28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312" w:beforeLines="100"/>
      <w:outlineLvl w:val="0"/>
    </w:pPr>
    <w:rPr>
      <w:b/>
      <w:bCs w:val="0"/>
      <w:sz w:val="30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adjustRightInd w:val="0"/>
      <w:spacing w:before="120"/>
      <w:outlineLvl w:val="1"/>
    </w:pPr>
    <w:rPr>
      <w:rFonts w:asciiTheme="majorHAnsi" w:hAnsiTheme="majorHAnsi" w:cstheme="majorBidi"/>
      <w:b/>
      <w:bCs w:val="0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napToGrid w:val="0"/>
      <w:outlineLvl w:val="2"/>
    </w:pPr>
    <w:rPr>
      <w:bCs w:val="0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 w:val="0"/>
      <w:kern w:val="28"/>
      <w:sz w:val="32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</w:rPr>
  </w:style>
  <w:style w:type="paragraph" w:styleId="14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 w:val="0"/>
      <w:sz w:val="36"/>
      <w:szCs w:val="32"/>
    </w:r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="仿宋" w:hAnsi="仿宋" w:eastAsia="仿宋"/>
      <w:b/>
    </w:rPr>
  </w:style>
  <w:style w:type="character" w:customStyle="1" w:styleId="19">
    <w:name w:val="标题 字符"/>
    <w:basedOn w:val="16"/>
    <w:link w:val="14"/>
    <w:qFormat/>
    <w:uiPriority w:val="10"/>
    <w:rPr>
      <w:rFonts w:eastAsia="仿宋" w:asciiTheme="majorHAnsi" w:hAnsiTheme="majorHAnsi" w:cstheme="majorBidi"/>
      <w:b/>
      <w:sz w:val="36"/>
      <w:szCs w:val="32"/>
    </w:rPr>
  </w:style>
  <w:style w:type="character" w:customStyle="1" w:styleId="20">
    <w:name w:val="副标题 字符"/>
    <w:basedOn w:val="16"/>
    <w:link w:val="12"/>
    <w:qFormat/>
    <w:uiPriority w:val="11"/>
    <w:rPr>
      <w:rFonts w:eastAsia="仿宋"/>
      <w:b/>
      <w:kern w:val="28"/>
      <w:sz w:val="32"/>
      <w:szCs w:val="32"/>
    </w:rPr>
  </w:style>
  <w:style w:type="character" w:customStyle="1" w:styleId="21">
    <w:name w:val="标题 2 字符"/>
    <w:basedOn w:val="16"/>
    <w:link w:val="3"/>
    <w:qFormat/>
    <w:uiPriority w:val="9"/>
    <w:rPr>
      <w:rFonts w:eastAsia="仿宋" w:asciiTheme="majorHAnsi" w:hAnsiTheme="majorHAnsi" w:cstheme="majorBidi"/>
      <w:b/>
      <w:sz w:val="28"/>
      <w:szCs w:val="32"/>
    </w:rPr>
  </w:style>
  <w:style w:type="character" w:customStyle="1" w:styleId="22">
    <w:name w:val="标题 3 字符"/>
    <w:basedOn w:val="16"/>
    <w:link w:val="4"/>
    <w:qFormat/>
    <w:uiPriority w:val="9"/>
    <w:rPr>
      <w:rFonts w:ascii="仿宋" w:hAnsi="仿宋" w:eastAsia="仿宋"/>
      <w:sz w:val="28"/>
      <w:szCs w:val="32"/>
    </w:rPr>
  </w:style>
  <w:style w:type="paragraph" w:styleId="23">
    <w:name w:val="No Spacing"/>
    <w:qFormat/>
    <w:uiPriority w:val="1"/>
    <w:pPr>
      <w:widowControl w:val="0"/>
    </w:pPr>
    <w:rPr>
      <w:rFonts w:eastAsia="仿宋" w:cs="Times New Roman (正文 CS 字体)" w:asciiTheme="minorHAnsi" w:hAnsiTheme="minorHAnsi"/>
      <w:bCs/>
      <w:snapToGrid w:val="0"/>
      <w:color w:val="0D0D0D" w:themeColor="text1" w:themeTint="F2"/>
      <w:kern w:val="44"/>
      <w:sz w:val="24"/>
      <w:szCs w:val="44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4">
    <w:name w:val="List Paragraph"/>
    <w:basedOn w:val="1"/>
    <w:qFormat/>
    <w:uiPriority w:val="99"/>
    <w:pPr>
      <w:ind w:firstLine="200" w:firstLineChars="200"/>
    </w:pPr>
  </w:style>
  <w:style w:type="character" w:customStyle="1" w:styleId="25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sz w:val="28"/>
      <w:szCs w:val="28"/>
    </w:rPr>
  </w:style>
  <w:style w:type="character" w:customStyle="1" w:styleId="26">
    <w:name w:val="标题 5 字符"/>
    <w:basedOn w:val="16"/>
    <w:link w:val="6"/>
    <w:semiHidden/>
    <w:qFormat/>
    <w:uiPriority w:val="9"/>
    <w:rPr>
      <w:rFonts w:ascii="仿宋" w:hAnsi="仿宋" w:eastAsia="仿宋"/>
      <w:b/>
      <w:sz w:val="28"/>
      <w:szCs w:val="28"/>
    </w:rPr>
  </w:style>
  <w:style w:type="character" w:customStyle="1" w:styleId="27">
    <w:name w:val="标题 6 字符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sz w:val="24"/>
      <w:szCs w:val="24"/>
    </w:rPr>
  </w:style>
  <w:style w:type="character" w:customStyle="1" w:styleId="28">
    <w:name w:val="标题 7 字符"/>
    <w:basedOn w:val="16"/>
    <w:link w:val="8"/>
    <w:semiHidden/>
    <w:qFormat/>
    <w:uiPriority w:val="9"/>
    <w:rPr>
      <w:rFonts w:ascii="仿宋" w:hAnsi="仿宋" w:eastAsia="仿宋"/>
      <w:b/>
      <w:sz w:val="24"/>
      <w:szCs w:val="24"/>
    </w:rPr>
  </w:style>
  <w:style w:type="character" w:customStyle="1" w:styleId="29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2023-07-20T08:40:00Z</dcterms:created>
  <dc:creator>13593367277@163.com</dc:creator>
  <cp:lastModifiedBy>吴强</cp:lastModifiedBy>
  <cp:lastPrinted>2023-10-31T00:54:00Z</cp:lastPrinted>
  <dcterms:modified xsi:type="dcterms:W3CDTF">2023-11-01T03:00:18Z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69AF5E6D2E554325AB309A7D40B8DE5C_12</vt:lpwstr>
  </property>
</Properties>
</file>